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CE" w:rsidRDefault="007634CE" w:rsidP="007634CE">
      <w:pPr>
        <w:pStyle w:val="Testonormale"/>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Napoli, </w:t>
      </w:r>
      <w:r w:rsidR="00C770F3">
        <w:rPr>
          <w:rFonts w:ascii="Times New Roman" w:hAnsi="Times New Roman" w:cs="Times New Roman"/>
          <w:sz w:val="24"/>
          <w:szCs w:val="24"/>
        </w:rPr>
        <w:t>2</w:t>
      </w:r>
      <w:r w:rsidR="002C4E9B">
        <w:rPr>
          <w:rFonts w:ascii="Times New Roman" w:hAnsi="Times New Roman" w:cs="Times New Roman"/>
          <w:sz w:val="24"/>
          <w:szCs w:val="24"/>
        </w:rPr>
        <w:t>6</w:t>
      </w:r>
      <w:r w:rsidR="00760344">
        <w:rPr>
          <w:rFonts w:ascii="Times New Roman" w:hAnsi="Times New Roman" w:cs="Times New Roman"/>
          <w:sz w:val="24"/>
          <w:szCs w:val="24"/>
        </w:rPr>
        <w:t>.10.2020</w:t>
      </w:r>
    </w:p>
    <w:p w:rsidR="007634CE" w:rsidRDefault="007634CE" w:rsidP="007634CE">
      <w:pPr>
        <w:pStyle w:val="Testonormale"/>
        <w:jc w:val="center"/>
        <w:rPr>
          <w:rFonts w:ascii="Times New Roman" w:hAnsi="Times New Roman" w:cs="Times New Roman"/>
          <w:sz w:val="24"/>
          <w:szCs w:val="24"/>
        </w:rPr>
      </w:pPr>
    </w:p>
    <w:p w:rsidR="007634CE" w:rsidRDefault="007634CE" w:rsidP="007634CE">
      <w:pPr>
        <w:pStyle w:val="Testonormale"/>
        <w:jc w:val="center"/>
        <w:rPr>
          <w:rFonts w:ascii="Times New Roman" w:hAnsi="Times New Roman" w:cs="Times New Roman"/>
          <w:sz w:val="24"/>
          <w:szCs w:val="24"/>
        </w:rPr>
      </w:pPr>
    </w:p>
    <w:p w:rsidR="007634CE" w:rsidRDefault="007634CE" w:rsidP="007634CE">
      <w:pPr>
        <w:pStyle w:val="Testonormale"/>
        <w:jc w:val="center"/>
        <w:rPr>
          <w:rFonts w:ascii="Times New Roman" w:hAnsi="Times New Roman" w:cs="Times New Roman"/>
          <w:sz w:val="24"/>
          <w:szCs w:val="24"/>
        </w:rPr>
      </w:pPr>
      <w:r>
        <w:rPr>
          <w:rFonts w:ascii="Times New Roman" w:hAnsi="Times New Roman" w:cs="Times New Roman"/>
          <w:sz w:val="24"/>
          <w:szCs w:val="24"/>
        </w:rPr>
        <w:t>AVVISO PUBBLICO</w:t>
      </w:r>
    </w:p>
    <w:p w:rsidR="00803BC1" w:rsidRDefault="007634CE" w:rsidP="00803BC1">
      <w:pPr>
        <w:jc w:val="center"/>
        <w:rPr>
          <w:sz w:val="24"/>
          <w:szCs w:val="24"/>
        </w:rPr>
      </w:pPr>
      <w:r>
        <w:rPr>
          <w:sz w:val="24"/>
          <w:szCs w:val="24"/>
        </w:rPr>
        <w:t>INDAGINE DI MERCATO E AVVISO VOLONTARIO PER LA TRASPARENZA PREVENTIVA</w:t>
      </w:r>
    </w:p>
    <w:p w:rsidR="00803BC1" w:rsidRDefault="00803BC1" w:rsidP="00803BC1">
      <w:pPr>
        <w:jc w:val="center"/>
        <w:rPr>
          <w:sz w:val="24"/>
          <w:szCs w:val="24"/>
        </w:rPr>
      </w:pPr>
      <w:proofErr w:type="gramStart"/>
      <w:r>
        <w:rPr>
          <w:sz w:val="24"/>
          <w:szCs w:val="24"/>
        </w:rPr>
        <w:t>( art.</w:t>
      </w:r>
      <w:proofErr w:type="gramEnd"/>
      <w:r>
        <w:rPr>
          <w:sz w:val="24"/>
          <w:szCs w:val="24"/>
        </w:rPr>
        <w:t xml:space="preserve"> 73, comma 4, e 98 del </w:t>
      </w:r>
      <w:proofErr w:type="spellStart"/>
      <w:r>
        <w:rPr>
          <w:sz w:val="24"/>
          <w:szCs w:val="24"/>
        </w:rPr>
        <w:t>D.Lgs.</w:t>
      </w:r>
      <w:proofErr w:type="spellEnd"/>
      <w:r>
        <w:rPr>
          <w:sz w:val="24"/>
          <w:szCs w:val="24"/>
        </w:rPr>
        <w:t xml:space="preserve"> n. 50/2016 e </w:t>
      </w:r>
      <w:proofErr w:type="spellStart"/>
      <w:r>
        <w:rPr>
          <w:sz w:val="24"/>
          <w:szCs w:val="24"/>
        </w:rPr>
        <w:t>s.m.i.</w:t>
      </w:r>
      <w:proofErr w:type="spellEnd"/>
      <w:r>
        <w:rPr>
          <w:sz w:val="24"/>
          <w:szCs w:val="24"/>
        </w:rPr>
        <w:t>)</w:t>
      </w:r>
    </w:p>
    <w:p w:rsidR="00803BC1" w:rsidRDefault="00803BC1" w:rsidP="007634CE">
      <w:pPr>
        <w:jc w:val="both"/>
        <w:rPr>
          <w:sz w:val="24"/>
          <w:szCs w:val="24"/>
        </w:rPr>
      </w:pPr>
    </w:p>
    <w:p w:rsidR="00CF3AD2" w:rsidRDefault="00803BC1" w:rsidP="00803BC1">
      <w:pPr>
        <w:jc w:val="both"/>
        <w:rPr>
          <w:i/>
          <w:snapToGrid w:val="0"/>
          <w:sz w:val="24"/>
        </w:rPr>
      </w:pPr>
      <w:r>
        <w:rPr>
          <w:snapToGrid w:val="0"/>
          <w:sz w:val="24"/>
        </w:rPr>
        <w:t xml:space="preserve">L’Istituto Nazionale per lo studio e la cura dei Tumori “Fondazione G. Pascale”, in applicazione dei generali principi di economicità, efficacia, imparzialità, trasparenza, adeguata pubblicità, non discriminazione, parità di trattamento, mutuo riconoscimento, proporzionalità, intende eseguire un’indagine di mercato, al fine di verificare, se diversamente dalle informazioni in suo possesso, vi siano altri operatori economici qualificati in grado di </w:t>
      </w:r>
      <w:r w:rsidRPr="00D51348">
        <w:rPr>
          <w:i/>
          <w:snapToGrid w:val="0"/>
          <w:sz w:val="24"/>
        </w:rPr>
        <w:t xml:space="preserve">fornire </w:t>
      </w:r>
      <w:bookmarkStart w:id="0" w:name="_Hlk53240961"/>
      <w:r w:rsidR="00760344">
        <w:rPr>
          <w:i/>
          <w:snapToGrid w:val="0"/>
          <w:sz w:val="24"/>
        </w:rPr>
        <w:t xml:space="preserve">in somministrazione annuale </w:t>
      </w:r>
      <w:r w:rsidR="001F1B48">
        <w:rPr>
          <w:i/>
          <w:snapToGrid w:val="0"/>
          <w:sz w:val="24"/>
        </w:rPr>
        <w:t>130</w:t>
      </w:r>
      <w:r w:rsidR="00CF3AD2">
        <w:rPr>
          <w:i/>
          <w:snapToGrid w:val="0"/>
          <w:sz w:val="24"/>
        </w:rPr>
        <w:t xml:space="preserve"> kit di reagenti per la sintesi del </w:t>
      </w:r>
      <w:proofErr w:type="spellStart"/>
      <w:r w:rsidR="00C770F3">
        <w:rPr>
          <w:i/>
          <w:snapToGrid w:val="0"/>
          <w:sz w:val="24"/>
        </w:rPr>
        <w:t>radio</w:t>
      </w:r>
      <w:r w:rsidR="00CF3AD2">
        <w:rPr>
          <w:i/>
          <w:snapToGrid w:val="0"/>
          <w:sz w:val="24"/>
        </w:rPr>
        <w:t>farmaco</w:t>
      </w:r>
      <w:proofErr w:type="spellEnd"/>
      <w:r w:rsidR="00CF3AD2">
        <w:rPr>
          <w:i/>
          <w:snapToGrid w:val="0"/>
          <w:sz w:val="24"/>
        </w:rPr>
        <w:t xml:space="preserve"> F-PSMA compatibili con le cassette </w:t>
      </w:r>
      <w:r w:rsidR="00CF3AD2" w:rsidRPr="00760344">
        <w:rPr>
          <w:i/>
          <w:snapToGrid w:val="0"/>
          <w:sz w:val="24"/>
        </w:rPr>
        <w:t>TRASIS</w:t>
      </w:r>
      <w:r w:rsidR="00CF3AD2">
        <w:rPr>
          <w:i/>
          <w:snapToGrid w:val="0"/>
          <w:sz w:val="24"/>
        </w:rPr>
        <w:t xml:space="preserve">, specifiche del modulo </w:t>
      </w:r>
      <w:proofErr w:type="spellStart"/>
      <w:r w:rsidR="00CF3AD2">
        <w:rPr>
          <w:i/>
          <w:snapToGrid w:val="0"/>
          <w:sz w:val="24"/>
        </w:rPr>
        <w:t>AllInOne</w:t>
      </w:r>
      <w:proofErr w:type="spellEnd"/>
      <w:r w:rsidR="00CF3AD2">
        <w:rPr>
          <w:i/>
          <w:snapToGrid w:val="0"/>
          <w:sz w:val="24"/>
        </w:rPr>
        <w:t xml:space="preserve">, utilizzato per la sintesi del </w:t>
      </w:r>
      <w:proofErr w:type="spellStart"/>
      <w:r w:rsidR="00CF3AD2">
        <w:rPr>
          <w:i/>
          <w:snapToGrid w:val="0"/>
          <w:sz w:val="24"/>
        </w:rPr>
        <w:t>radiofarmaco</w:t>
      </w:r>
      <w:proofErr w:type="spellEnd"/>
      <w:r w:rsidR="00CF3AD2">
        <w:rPr>
          <w:i/>
          <w:snapToGrid w:val="0"/>
          <w:sz w:val="24"/>
        </w:rPr>
        <w:t xml:space="preserve"> F-PSMA</w:t>
      </w:r>
      <w:r w:rsidR="00D51A8B">
        <w:rPr>
          <w:i/>
          <w:snapToGrid w:val="0"/>
          <w:sz w:val="24"/>
        </w:rPr>
        <w:t>,</w:t>
      </w:r>
      <w:r w:rsidR="00CF3AD2">
        <w:rPr>
          <w:i/>
          <w:snapToGrid w:val="0"/>
          <w:sz w:val="24"/>
        </w:rPr>
        <w:t xml:space="preserve"> per una spesa totale di </w:t>
      </w:r>
      <w:r w:rsidR="00CF3AD2" w:rsidRPr="00CF3AD2">
        <w:rPr>
          <w:i/>
          <w:snapToGrid w:val="0"/>
          <w:sz w:val="24"/>
        </w:rPr>
        <w:t xml:space="preserve">€ </w:t>
      </w:r>
      <w:r w:rsidR="00CF3AD2">
        <w:rPr>
          <w:i/>
          <w:snapToGrid w:val="0"/>
          <w:sz w:val="24"/>
        </w:rPr>
        <w:t xml:space="preserve"> </w:t>
      </w:r>
      <w:r w:rsidR="001F1B48">
        <w:rPr>
          <w:i/>
          <w:snapToGrid w:val="0"/>
          <w:sz w:val="24"/>
        </w:rPr>
        <w:t>71.5</w:t>
      </w:r>
      <w:r w:rsidR="00CF3AD2">
        <w:rPr>
          <w:i/>
          <w:snapToGrid w:val="0"/>
          <w:sz w:val="24"/>
        </w:rPr>
        <w:t>00,00</w:t>
      </w:r>
      <w:bookmarkEnd w:id="0"/>
      <w:r w:rsidR="00CF3AD2">
        <w:rPr>
          <w:i/>
          <w:snapToGrid w:val="0"/>
          <w:sz w:val="24"/>
        </w:rPr>
        <w:t>”</w:t>
      </w:r>
      <w:r w:rsidR="00CF3AD2" w:rsidRPr="00CF3AD2">
        <w:rPr>
          <w:iCs/>
          <w:snapToGrid w:val="0"/>
          <w:sz w:val="24"/>
        </w:rPr>
        <w:t xml:space="preserve">per le esigenze della </w:t>
      </w:r>
      <w:proofErr w:type="spellStart"/>
      <w:r w:rsidR="00CF3AD2" w:rsidRPr="00CF3AD2">
        <w:rPr>
          <w:iCs/>
          <w:snapToGrid w:val="0"/>
          <w:sz w:val="24"/>
        </w:rPr>
        <w:t>Radiofarmacia</w:t>
      </w:r>
      <w:proofErr w:type="spellEnd"/>
      <w:r w:rsidR="00CF3AD2" w:rsidRPr="00CF3AD2">
        <w:rPr>
          <w:iCs/>
          <w:snapToGrid w:val="0"/>
          <w:sz w:val="24"/>
        </w:rPr>
        <w:t xml:space="preserve"> dell’Istituto</w:t>
      </w:r>
      <w:r w:rsidR="00D51A8B">
        <w:rPr>
          <w:iCs/>
          <w:snapToGrid w:val="0"/>
          <w:sz w:val="24"/>
        </w:rPr>
        <w:t>.</w:t>
      </w:r>
      <w:r w:rsidR="00CF3AD2">
        <w:rPr>
          <w:i/>
          <w:snapToGrid w:val="0"/>
          <w:sz w:val="24"/>
        </w:rPr>
        <w:t xml:space="preserve"> </w:t>
      </w:r>
    </w:p>
    <w:p w:rsidR="00E73B62" w:rsidRDefault="00E73B62" w:rsidP="007634CE">
      <w:pPr>
        <w:jc w:val="both"/>
        <w:rPr>
          <w:sz w:val="24"/>
          <w:szCs w:val="24"/>
        </w:rPr>
      </w:pPr>
    </w:p>
    <w:p w:rsidR="001E1C76" w:rsidRDefault="001E1C76" w:rsidP="001E1C76">
      <w:pPr>
        <w:jc w:val="both"/>
        <w:rPr>
          <w:b/>
          <w:sz w:val="24"/>
          <w:szCs w:val="24"/>
        </w:rPr>
      </w:pPr>
      <w:r>
        <w:rPr>
          <w:sz w:val="24"/>
          <w:szCs w:val="24"/>
        </w:rPr>
        <w:t xml:space="preserve">Atteso che </w:t>
      </w:r>
      <w:r w:rsidRPr="00FD0F0A">
        <w:rPr>
          <w:sz w:val="24"/>
          <w:szCs w:val="24"/>
        </w:rPr>
        <w:t xml:space="preserve">la descrizione dei prodotti </w:t>
      </w:r>
      <w:r>
        <w:rPr>
          <w:sz w:val="24"/>
          <w:szCs w:val="24"/>
        </w:rPr>
        <w:t xml:space="preserve">in esame può </w:t>
      </w:r>
      <w:r w:rsidRPr="00FD0F0A">
        <w:rPr>
          <w:sz w:val="24"/>
          <w:szCs w:val="24"/>
        </w:rPr>
        <w:t>corrispond</w:t>
      </w:r>
      <w:r>
        <w:rPr>
          <w:sz w:val="24"/>
          <w:szCs w:val="24"/>
        </w:rPr>
        <w:t>ere</w:t>
      </w:r>
      <w:r w:rsidRPr="00FD0F0A">
        <w:rPr>
          <w:sz w:val="24"/>
          <w:szCs w:val="24"/>
        </w:rPr>
        <w:t>, in tutto od in parte, a caratteristiche tecniche possedute da una sola ditta</w:t>
      </w:r>
      <w:r>
        <w:rPr>
          <w:sz w:val="24"/>
          <w:szCs w:val="24"/>
        </w:rPr>
        <w:t>, a</w:t>
      </w:r>
      <w:r w:rsidRPr="00FD0F0A">
        <w:rPr>
          <w:sz w:val="24"/>
          <w:szCs w:val="24"/>
        </w:rPr>
        <w:t xml:space="preserve">i sensi dell’art. 68, comma </w:t>
      </w:r>
      <w:r w:rsidR="00266855">
        <w:rPr>
          <w:sz w:val="24"/>
          <w:szCs w:val="24"/>
        </w:rPr>
        <w:t>6</w:t>
      </w:r>
      <w:r w:rsidRPr="00FD0F0A">
        <w:rPr>
          <w:sz w:val="24"/>
          <w:szCs w:val="24"/>
        </w:rPr>
        <w:t xml:space="preserve"> del </w:t>
      </w:r>
      <w:proofErr w:type="spellStart"/>
      <w:proofErr w:type="gramStart"/>
      <w:r w:rsidRPr="00FD0F0A">
        <w:rPr>
          <w:sz w:val="24"/>
          <w:szCs w:val="24"/>
        </w:rPr>
        <w:t>D.Lgs</w:t>
      </w:r>
      <w:proofErr w:type="gramEnd"/>
      <w:r w:rsidRPr="00FD0F0A">
        <w:rPr>
          <w:sz w:val="24"/>
          <w:szCs w:val="24"/>
        </w:rPr>
        <w:t>.</w:t>
      </w:r>
      <w:proofErr w:type="spellEnd"/>
      <w:r w:rsidRPr="00FD0F0A">
        <w:rPr>
          <w:sz w:val="24"/>
          <w:szCs w:val="24"/>
        </w:rPr>
        <w:t xml:space="preserve"> n. </w:t>
      </w:r>
      <w:r w:rsidR="00266855">
        <w:rPr>
          <w:sz w:val="24"/>
          <w:szCs w:val="24"/>
        </w:rPr>
        <w:t>50/2016 e</w:t>
      </w:r>
      <w:r>
        <w:rPr>
          <w:sz w:val="24"/>
          <w:szCs w:val="24"/>
        </w:rPr>
        <w:t xml:space="preserve"> </w:t>
      </w:r>
      <w:proofErr w:type="spellStart"/>
      <w:r>
        <w:rPr>
          <w:sz w:val="24"/>
          <w:szCs w:val="24"/>
        </w:rPr>
        <w:t>s.m.i.</w:t>
      </w:r>
      <w:proofErr w:type="spellEnd"/>
      <w:r w:rsidRPr="00FD0F0A">
        <w:rPr>
          <w:sz w:val="24"/>
          <w:szCs w:val="24"/>
        </w:rPr>
        <w:t xml:space="preserve">, deve intendersi inserita la clausola </w:t>
      </w:r>
      <w:r w:rsidRPr="00FD0F0A">
        <w:rPr>
          <w:b/>
          <w:i/>
          <w:sz w:val="24"/>
          <w:szCs w:val="24"/>
        </w:rPr>
        <w:t>“… o equivalente”</w:t>
      </w:r>
      <w:r w:rsidRPr="00FD0F0A">
        <w:rPr>
          <w:b/>
          <w:sz w:val="24"/>
          <w:szCs w:val="24"/>
        </w:rPr>
        <w:t>.</w:t>
      </w:r>
    </w:p>
    <w:p w:rsidR="001E1C76" w:rsidRDefault="001E1C76" w:rsidP="001E1C76">
      <w:pPr>
        <w:jc w:val="both"/>
        <w:rPr>
          <w:snapToGrid w:val="0"/>
          <w:sz w:val="24"/>
        </w:rPr>
      </w:pPr>
      <w:r w:rsidRPr="00CB4493">
        <w:rPr>
          <w:sz w:val="24"/>
          <w:szCs w:val="24"/>
        </w:rPr>
        <w:t>Inoltre</w:t>
      </w:r>
      <w:r>
        <w:rPr>
          <w:sz w:val="24"/>
          <w:szCs w:val="24"/>
        </w:rPr>
        <w:t xml:space="preserve">, ai sensi dell’art. 68, </w:t>
      </w:r>
      <w:r>
        <w:rPr>
          <w:i/>
          <w:sz w:val="24"/>
          <w:szCs w:val="24"/>
        </w:rPr>
        <w:t>“L’o</w:t>
      </w:r>
      <w:r w:rsidR="00266855">
        <w:rPr>
          <w:i/>
          <w:sz w:val="24"/>
          <w:szCs w:val="24"/>
        </w:rPr>
        <w:t>fferente dimostra, con qualsiasi mezzo appropriato, che le soluzioni proposte ottemperano in maniera equivalente ai requisiti definiti dalle specifiche tecniche”.</w:t>
      </w:r>
    </w:p>
    <w:p w:rsidR="007634CE" w:rsidRDefault="007634CE" w:rsidP="007634CE">
      <w:pPr>
        <w:jc w:val="both"/>
        <w:rPr>
          <w:sz w:val="24"/>
        </w:rPr>
      </w:pPr>
    </w:p>
    <w:p w:rsidR="007634CE" w:rsidRDefault="00665E95" w:rsidP="007634CE">
      <w:pPr>
        <w:jc w:val="both"/>
        <w:rPr>
          <w:sz w:val="24"/>
        </w:rPr>
      </w:pPr>
      <w:r>
        <w:rPr>
          <w:sz w:val="24"/>
        </w:rPr>
        <w:t xml:space="preserve">La spesa presunta per </w:t>
      </w:r>
      <w:r w:rsidR="007634CE">
        <w:rPr>
          <w:sz w:val="24"/>
        </w:rPr>
        <w:t>l</w:t>
      </w:r>
      <w:r>
        <w:rPr>
          <w:sz w:val="24"/>
        </w:rPr>
        <w:t>’a</w:t>
      </w:r>
      <w:r w:rsidR="00D51348">
        <w:rPr>
          <w:sz w:val="24"/>
        </w:rPr>
        <w:t xml:space="preserve">cquisto </w:t>
      </w:r>
      <w:r w:rsidR="00CF3AD2">
        <w:rPr>
          <w:sz w:val="24"/>
        </w:rPr>
        <w:t xml:space="preserve">di </w:t>
      </w:r>
      <w:r w:rsidR="001F1B48">
        <w:rPr>
          <w:sz w:val="24"/>
        </w:rPr>
        <w:t>130</w:t>
      </w:r>
      <w:r w:rsidR="00CF3AD2" w:rsidRPr="00CF3AD2">
        <w:rPr>
          <w:sz w:val="24"/>
        </w:rPr>
        <w:t xml:space="preserve"> kit di reagenti per la sintesi del </w:t>
      </w:r>
      <w:proofErr w:type="spellStart"/>
      <w:r w:rsidR="00C770F3">
        <w:rPr>
          <w:sz w:val="24"/>
        </w:rPr>
        <w:t>radio</w:t>
      </w:r>
      <w:r w:rsidR="00CF3AD2" w:rsidRPr="00CF3AD2">
        <w:rPr>
          <w:sz w:val="24"/>
        </w:rPr>
        <w:t>farmaco</w:t>
      </w:r>
      <w:proofErr w:type="spellEnd"/>
      <w:r w:rsidR="00CF3AD2" w:rsidRPr="00CF3AD2">
        <w:rPr>
          <w:sz w:val="24"/>
        </w:rPr>
        <w:t xml:space="preserve"> F-PSMA compatibili con le cassette TRASIS, specifiche del modulo </w:t>
      </w:r>
      <w:proofErr w:type="spellStart"/>
      <w:r w:rsidR="00CF3AD2" w:rsidRPr="00CF3AD2">
        <w:rPr>
          <w:sz w:val="24"/>
        </w:rPr>
        <w:t>AllInOne</w:t>
      </w:r>
      <w:proofErr w:type="spellEnd"/>
      <w:r w:rsidR="00CF3AD2" w:rsidRPr="00CF3AD2">
        <w:rPr>
          <w:sz w:val="24"/>
        </w:rPr>
        <w:t xml:space="preserve">, utilizzato per la sintesi del </w:t>
      </w:r>
      <w:proofErr w:type="spellStart"/>
      <w:r w:rsidR="00CF3AD2" w:rsidRPr="00CF3AD2">
        <w:rPr>
          <w:sz w:val="24"/>
        </w:rPr>
        <w:t>radiofarmaco</w:t>
      </w:r>
      <w:proofErr w:type="spellEnd"/>
      <w:r w:rsidR="00CF3AD2" w:rsidRPr="00CF3AD2">
        <w:rPr>
          <w:sz w:val="24"/>
        </w:rPr>
        <w:t xml:space="preserve"> F-PSMA </w:t>
      </w:r>
      <w:r w:rsidR="00CF3AD2">
        <w:rPr>
          <w:sz w:val="24"/>
        </w:rPr>
        <w:t>è fissato fino alla concorrenza</w:t>
      </w:r>
      <w:r w:rsidR="00CF3AD2" w:rsidRPr="00CF3AD2">
        <w:rPr>
          <w:sz w:val="24"/>
        </w:rPr>
        <w:t xml:space="preserve"> </w:t>
      </w:r>
      <w:r w:rsidR="00CF3AD2">
        <w:rPr>
          <w:sz w:val="24"/>
        </w:rPr>
        <w:t>di</w:t>
      </w:r>
      <w:r w:rsidR="00CF3AD2" w:rsidRPr="00CF3AD2">
        <w:rPr>
          <w:sz w:val="24"/>
        </w:rPr>
        <w:t xml:space="preserve"> una spesa totale di </w:t>
      </w:r>
      <w:r w:rsidR="001F1B48" w:rsidRPr="00CF3AD2">
        <w:rPr>
          <w:sz w:val="24"/>
        </w:rPr>
        <w:t>€ 71.500</w:t>
      </w:r>
      <w:r w:rsidR="00CF3AD2" w:rsidRPr="00CF3AD2">
        <w:rPr>
          <w:sz w:val="24"/>
        </w:rPr>
        <w:t>,</w:t>
      </w:r>
      <w:r w:rsidR="00CF3AD2">
        <w:rPr>
          <w:sz w:val="24"/>
        </w:rPr>
        <w:t>00</w:t>
      </w:r>
      <w:r w:rsidR="00D51348" w:rsidRPr="00D51348">
        <w:rPr>
          <w:snapToGrid w:val="0"/>
          <w:sz w:val="24"/>
        </w:rPr>
        <w:t xml:space="preserve"> </w:t>
      </w:r>
      <w:r w:rsidR="00D51348">
        <w:rPr>
          <w:snapToGrid w:val="0"/>
          <w:sz w:val="24"/>
        </w:rPr>
        <w:t xml:space="preserve">oltre IVA, </w:t>
      </w:r>
      <w:r w:rsidR="00CF3AD2">
        <w:rPr>
          <w:sz w:val="24"/>
        </w:rPr>
        <w:t>non essendo previsto alcun</w:t>
      </w:r>
      <w:r w:rsidR="007634CE">
        <w:rPr>
          <w:sz w:val="24"/>
        </w:rPr>
        <w:t xml:space="preserve"> cost</w:t>
      </w:r>
      <w:r w:rsidR="00CF3AD2">
        <w:rPr>
          <w:sz w:val="24"/>
        </w:rPr>
        <w:t>o</w:t>
      </w:r>
      <w:r w:rsidR="007634CE">
        <w:rPr>
          <w:sz w:val="24"/>
        </w:rPr>
        <w:t xml:space="preserve"> della sicurezza per rischi da interferenza.</w:t>
      </w:r>
    </w:p>
    <w:p w:rsidR="007634CE" w:rsidRDefault="007634CE" w:rsidP="007634CE">
      <w:pPr>
        <w:jc w:val="both"/>
        <w:rPr>
          <w:sz w:val="24"/>
        </w:rPr>
      </w:pPr>
    </w:p>
    <w:p w:rsidR="007634CE" w:rsidRDefault="007634CE" w:rsidP="007634CE">
      <w:pPr>
        <w:jc w:val="both"/>
        <w:rPr>
          <w:snapToGrid w:val="0"/>
          <w:sz w:val="24"/>
        </w:rPr>
      </w:pPr>
      <w:r>
        <w:rPr>
          <w:snapToGrid w:val="0"/>
          <w:sz w:val="24"/>
        </w:rPr>
        <w:t xml:space="preserve">Per il caso in cui venga confermata la circostanza secondo cui l’Impresa indicata costituisca l’unico fornitore </w:t>
      </w:r>
      <w:r w:rsidR="00665E95">
        <w:rPr>
          <w:snapToGrid w:val="0"/>
          <w:sz w:val="24"/>
        </w:rPr>
        <w:t xml:space="preserve">in grado di offrire </w:t>
      </w:r>
      <w:r w:rsidR="0013330A">
        <w:rPr>
          <w:snapToGrid w:val="0"/>
          <w:sz w:val="24"/>
        </w:rPr>
        <w:t>i prodotti descritti</w:t>
      </w:r>
      <w:r>
        <w:rPr>
          <w:snapToGrid w:val="0"/>
          <w:sz w:val="24"/>
        </w:rPr>
        <w:t>, questo Ente intende, altresì, ai sensi de</w:t>
      </w:r>
      <w:r w:rsidR="00266855">
        <w:rPr>
          <w:snapToGrid w:val="0"/>
          <w:sz w:val="24"/>
        </w:rPr>
        <w:t>ll’</w:t>
      </w:r>
      <w:r>
        <w:rPr>
          <w:snapToGrid w:val="0"/>
          <w:sz w:val="24"/>
        </w:rPr>
        <w:t xml:space="preserve">articolo </w:t>
      </w:r>
      <w:r w:rsidR="00266855">
        <w:rPr>
          <w:snapToGrid w:val="0"/>
          <w:sz w:val="24"/>
        </w:rPr>
        <w:t>63</w:t>
      </w:r>
      <w:r>
        <w:rPr>
          <w:snapToGrid w:val="0"/>
          <w:sz w:val="24"/>
        </w:rPr>
        <w:t xml:space="preserve">, comma 2, </w:t>
      </w:r>
      <w:proofErr w:type="spellStart"/>
      <w:r>
        <w:rPr>
          <w:snapToGrid w:val="0"/>
          <w:sz w:val="24"/>
        </w:rPr>
        <w:t>lett</w:t>
      </w:r>
      <w:proofErr w:type="spellEnd"/>
      <w:r>
        <w:rPr>
          <w:snapToGrid w:val="0"/>
          <w:sz w:val="24"/>
        </w:rPr>
        <w:t xml:space="preserve">. b), nonché </w:t>
      </w:r>
      <w:r w:rsidR="00266855" w:rsidRPr="00266855">
        <w:rPr>
          <w:snapToGrid w:val="0"/>
          <w:sz w:val="24"/>
        </w:rPr>
        <w:t xml:space="preserve">art. 73, comma 4, e 98 del </w:t>
      </w:r>
      <w:proofErr w:type="spellStart"/>
      <w:proofErr w:type="gramStart"/>
      <w:r w:rsidR="00266855" w:rsidRPr="00266855">
        <w:rPr>
          <w:snapToGrid w:val="0"/>
          <w:sz w:val="24"/>
        </w:rPr>
        <w:t>D.Lgs</w:t>
      </w:r>
      <w:proofErr w:type="gramEnd"/>
      <w:r w:rsidR="00266855" w:rsidRPr="00266855">
        <w:rPr>
          <w:snapToGrid w:val="0"/>
          <w:sz w:val="24"/>
        </w:rPr>
        <w:t>.</w:t>
      </w:r>
      <w:proofErr w:type="spellEnd"/>
      <w:r w:rsidR="00266855" w:rsidRPr="00266855">
        <w:rPr>
          <w:snapToGrid w:val="0"/>
          <w:sz w:val="24"/>
        </w:rPr>
        <w:t xml:space="preserve"> n. 50/2016 e </w:t>
      </w:r>
      <w:proofErr w:type="spellStart"/>
      <w:proofErr w:type="gramStart"/>
      <w:r w:rsidR="00266855" w:rsidRPr="00266855">
        <w:rPr>
          <w:snapToGrid w:val="0"/>
          <w:sz w:val="24"/>
        </w:rPr>
        <w:t>s.m.i</w:t>
      </w:r>
      <w:proofErr w:type="spellEnd"/>
      <w:r w:rsidR="00266855" w:rsidRPr="00266855">
        <w:rPr>
          <w:snapToGrid w:val="0"/>
          <w:sz w:val="24"/>
        </w:rPr>
        <w:t xml:space="preserve"> </w:t>
      </w:r>
      <w:r w:rsidR="00266855">
        <w:rPr>
          <w:snapToGrid w:val="0"/>
          <w:sz w:val="24"/>
        </w:rPr>
        <w:t>,</w:t>
      </w:r>
      <w:proofErr w:type="gramEnd"/>
      <w:r w:rsidR="00266855">
        <w:rPr>
          <w:snapToGrid w:val="0"/>
          <w:sz w:val="24"/>
        </w:rPr>
        <w:t xml:space="preserve"> </w:t>
      </w:r>
      <w:r>
        <w:rPr>
          <w:snapToGrid w:val="0"/>
          <w:sz w:val="24"/>
        </w:rPr>
        <w:t>manifestare l’intenzione di concludere un contratto, previa negoziazione delle condizioni contrattuali, con l’Impresa che, allo stato attuale, risulta l’unico fornitore del sistema descritto.</w:t>
      </w:r>
    </w:p>
    <w:p w:rsidR="00AD4B75" w:rsidRDefault="00AD4B75" w:rsidP="007634CE">
      <w:pPr>
        <w:jc w:val="both"/>
        <w:rPr>
          <w:snapToGrid w:val="0"/>
          <w:sz w:val="24"/>
        </w:rPr>
      </w:pPr>
    </w:p>
    <w:p w:rsidR="007634CE" w:rsidRPr="00F16DAB" w:rsidRDefault="007634CE" w:rsidP="007634CE">
      <w:pPr>
        <w:jc w:val="center"/>
        <w:rPr>
          <w:snapToGrid w:val="0"/>
          <w:sz w:val="24"/>
        </w:rPr>
      </w:pPr>
      <w:r>
        <w:rPr>
          <w:snapToGrid w:val="0"/>
          <w:sz w:val="24"/>
        </w:rPr>
        <w:t>*******************</w:t>
      </w:r>
    </w:p>
    <w:p w:rsidR="00D314CB" w:rsidRPr="00760344" w:rsidRDefault="007634CE" w:rsidP="00B00FD8">
      <w:pPr>
        <w:jc w:val="both"/>
        <w:rPr>
          <w:b/>
          <w:snapToGrid w:val="0"/>
          <w:sz w:val="24"/>
          <w:u w:val="single"/>
        </w:rPr>
      </w:pPr>
      <w:proofErr w:type="gramStart"/>
      <w:r w:rsidRPr="00760344">
        <w:rPr>
          <w:b/>
          <w:snapToGrid w:val="0"/>
          <w:sz w:val="24"/>
          <w:u w:val="single"/>
        </w:rPr>
        <w:t>Specifiche  Tecniche</w:t>
      </w:r>
      <w:proofErr w:type="gramEnd"/>
      <w:r w:rsidRPr="00760344">
        <w:rPr>
          <w:b/>
          <w:snapToGrid w:val="0"/>
          <w:sz w:val="24"/>
          <w:u w:val="single"/>
        </w:rPr>
        <w:t xml:space="preserve"> per </w:t>
      </w:r>
      <w:r w:rsidR="00B00FD8" w:rsidRPr="00760344">
        <w:rPr>
          <w:b/>
          <w:snapToGrid w:val="0"/>
          <w:sz w:val="24"/>
          <w:u w:val="single"/>
        </w:rPr>
        <w:t>la fornitura</w:t>
      </w:r>
      <w:r w:rsidR="00760344" w:rsidRPr="00760344">
        <w:rPr>
          <w:b/>
          <w:snapToGrid w:val="0"/>
          <w:sz w:val="24"/>
          <w:u w:val="single"/>
        </w:rPr>
        <w:t xml:space="preserve"> in somministrazione</w:t>
      </w:r>
      <w:r w:rsidR="00B00FD8" w:rsidRPr="00760344">
        <w:rPr>
          <w:b/>
          <w:snapToGrid w:val="0"/>
          <w:sz w:val="24"/>
          <w:u w:val="single"/>
        </w:rPr>
        <w:t xml:space="preserve"> </w:t>
      </w:r>
      <w:r w:rsidR="00760344" w:rsidRPr="00760344">
        <w:rPr>
          <w:b/>
          <w:snapToGrid w:val="0"/>
          <w:sz w:val="24"/>
          <w:u w:val="single"/>
        </w:rPr>
        <w:t xml:space="preserve">annuale di </w:t>
      </w:r>
      <w:r w:rsidR="001F1B48">
        <w:rPr>
          <w:b/>
          <w:snapToGrid w:val="0"/>
          <w:sz w:val="24"/>
          <w:u w:val="single"/>
        </w:rPr>
        <w:t>130</w:t>
      </w:r>
      <w:r w:rsidR="00760344" w:rsidRPr="00760344">
        <w:rPr>
          <w:b/>
          <w:snapToGrid w:val="0"/>
          <w:sz w:val="24"/>
          <w:u w:val="single"/>
        </w:rPr>
        <w:t xml:space="preserve"> </w:t>
      </w:r>
      <w:r w:rsidR="00B00FD8" w:rsidRPr="00760344">
        <w:rPr>
          <w:b/>
          <w:snapToGrid w:val="0"/>
          <w:sz w:val="24"/>
          <w:u w:val="single"/>
        </w:rPr>
        <w:t xml:space="preserve">kit di reagenti per la sintesi del </w:t>
      </w:r>
      <w:proofErr w:type="spellStart"/>
      <w:r w:rsidR="00C770F3">
        <w:rPr>
          <w:b/>
          <w:snapToGrid w:val="0"/>
          <w:sz w:val="24"/>
          <w:u w:val="single"/>
        </w:rPr>
        <w:t>radio</w:t>
      </w:r>
      <w:r w:rsidR="00B00FD8" w:rsidRPr="00760344">
        <w:rPr>
          <w:b/>
          <w:snapToGrid w:val="0"/>
          <w:sz w:val="24"/>
          <w:u w:val="single"/>
        </w:rPr>
        <w:t>farmaco</w:t>
      </w:r>
      <w:proofErr w:type="spellEnd"/>
      <w:r w:rsidR="00B00FD8" w:rsidRPr="00760344">
        <w:rPr>
          <w:b/>
          <w:snapToGrid w:val="0"/>
          <w:sz w:val="24"/>
          <w:u w:val="single"/>
        </w:rPr>
        <w:t xml:space="preserve"> F-PSMA compatibili con le cassette TRASIS, specifiche del modulo </w:t>
      </w:r>
      <w:proofErr w:type="spellStart"/>
      <w:r w:rsidR="00B00FD8" w:rsidRPr="00760344">
        <w:rPr>
          <w:b/>
          <w:snapToGrid w:val="0"/>
          <w:sz w:val="24"/>
          <w:u w:val="single"/>
        </w:rPr>
        <w:t>AllInOne</w:t>
      </w:r>
      <w:proofErr w:type="spellEnd"/>
      <w:r w:rsidR="00B00FD8" w:rsidRPr="00760344">
        <w:rPr>
          <w:b/>
          <w:snapToGrid w:val="0"/>
          <w:sz w:val="24"/>
          <w:u w:val="single"/>
        </w:rPr>
        <w:t xml:space="preserve">, utilizzato per la sintesi del </w:t>
      </w:r>
      <w:proofErr w:type="spellStart"/>
      <w:r w:rsidR="00B00FD8" w:rsidRPr="00760344">
        <w:rPr>
          <w:b/>
          <w:snapToGrid w:val="0"/>
          <w:sz w:val="24"/>
          <w:u w:val="single"/>
        </w:rPr>
        <w:t>radiofarmaco</w:t>
      </w:r>
      <w:proofErr w:type="spellEnd"/>
      <w:r w:rsidR="00B00FD8" w:rsidRPr="00760344">
        <w:rPr>
          <w:b/>
          <w:snapToGrid w:val="0"/>
          <w:sz w:val="24"/>
          <w:u w:val="single"/>
        </w:rPr>
        <w:t xml:space="preserve"> F-PSMA  per una spesa totale di €  </w:t>
      </w:r>
      <w:r w:rsidR="001F1B48">
        <w:rPr>
          <w:b/>
          <w:snapToGrid w:val="0"/>
          <w:sz w:val="24"/>
          <w:u w:val="single"/>
        </w:rPr>
        <w:t>71.5</w:t>
      </w:r>
      <w:r w:rsidR="00B00FD8" w:rsidRPr="00760344">
        <w:rPr>
          <w:b/>
          <w:snapToGrid w:val="0"/>
          <w:sz w:val="24"/>
          <w:u w:val="single"/>
        </w:rPr>
        <w:t xml:space="preserve">00,00”per le esigenze della </w:t>
      </w:r>
      <w:proofErr w:type="spellStart"/>
      <w:r w:rsidR="00B00FD8" w:rsidRPr="00760344">
        <w:rPr>
          <w:b/>
          <w:snapToGrid w:val="0"/>
          <w:sz w:val="24"/>
          <w:u w:val="single"/>
        </w:rPr>
        <w:t>Radiofarmacia</w:t>
      </w:r>
      <w:proofErr w:type="spellEnd"/>
      <w:r w:rsidR="00B00FD8" w:rsidRPr="00760344">
        <w:rPr>
          <w:b/>
          <w:snapToGrid w:val="0"/>
          <w:sz w:val="24"/>
          <w:u w:val="single"/>
        </w:rPr>
        <w:t xml:space="preserve"> dell’Istituto</w:t>
      </w:r>
    </w:p>
    <w:p w:rsidR="00FF47CF" w:rsidRPr="00760344" w:rsidRDefault="00FF47CF" w:rsidP="0090192D">
      <w:pPr>
        <w:jc w:val="both"/>
        <w:rPr>
          <w:snapToGrid w:val="0"/>
          <w:sz w:val="24"/>
        </w:rPr>
      </w:pPr>
    </w:p>
    <w:p w:rsidR="00FF47CF" w:rsidRPr="00760344" w:rsidRDefault="00FF47CF" w:rsidP="00FF47CF">
      <w:pPr>
        <w:jc w:val="both"/>
        <w:rPr>
          <w:snapToGrid w:val="0"/>
          <w:sz w:val="24"/>
        </w:rPr>
      </w:pPr>
      <w:r w:rsidRPr="00760344">
        <w:rPr>
          <w:snapToGrid w:val="0"/>
          <w:sz w:val="24"/>
        </w:rPr>
        <w:t xml:space="preserve">Caratteristiche </w:t>
      </w:r>
      <w:r w:rsidR="00B00FD8" w:rsidRPr="00760344">
        <w:rPr>
          <w:snapToGrid w:val="0"/>
          <w:sz w:val="24"/>
        </w:rPr>
        <w:t>tecniche specifiche</w:t>
      </w:r>
      <w:r w:rsidRPr="00760344">
        <w:rPr>
          <w:snapToGrid w:val="0"/>
          <w:sz w:val="24"/>
        </w:rPr>
        <w:t xml:space="preserve"> minime richieste per ottemperare da parte di terzi alla prese</w:t>
      </w:r>
      <w:r w:rsidR="00EF2B0C">
        <w:rPr>
          <w:snapToGrid w:val="0"/>
          <w:sz w:val="24"/>
        </w:rPr>
        <w:t>nte manifestazione di interesse (che si allegano)</w:t>
      </w:r>
    </w:p>
    <w:p w:rsidR="00FF47CF" w:rsidRPr="00CF3AD2" w:rsidRDefault="00FF47CF" w:rsidP="00AA4D10">
      <w:pPr>
        <w:pStyle w:val="Paragrafoelenco"/>
        <w:jc w:val="center"/>
        <w:rPr>
          <w:snapToGrid w:val="0"/>
          <w:sz w:val="24"/>
          <w:highlight w:val="yellow"/>
        </w:rPr>
      </w:pPr>
    </w:p>
    <w:p w:rsidR="00AA4D10" w:rsidRDefault="00AA4D10" w:rsidP="00AA4D10">
      <w:pPr>
        <w:pStyle w:val="Paragrafoelenco"/>
        <w:jc w:val="center"/>
        <w:rPr>
          <w:snapToGrid w:val="0"/>
          <w:sz w:val="24"/>
        </w:rPr>
      </w:pPr>
      <w:r w:rsidRPr="00B00FD8">
        <w:rPr>
          <w:snapToGrid w:val="0"/>
          <w:sz w:val="24"/>
        </w:rPr>
        <w:t>*********************</w:t>
      </w:r>
    </w:p>
    <w:p w:rsidR="007634CE" w:rsidRPr="00AA4D10" w:rsidRDefault="007634CE" w:rsidP="00AA4D10">
      <w:pPr>
        <w:jc w:val="both"/>
        <w:rPr>
          <w:snapToGrid w:val="0"/>
          <w:sz w:val="24"/>
        </w:rPr>
      </w:pPr>
      <w:r w:rsidRPr="00AA4D10">
        <w:rPr>
          <w:snapToGrid w:val="0"/>
          <w:sz w:val="24"/>
        </w:rPr>
        <w:t xml:space="preserve">La manifestazione d’interesse dovrà pervenire </w:t>
      </w:r>
      <w:r w:rsidR="00AA4D10">
        <w:rPr>
          <w:snapToGrid w:val="0"/>
          <w:sz w:val="24"/>
        </w:rPr>
        <w:t xml:space="preserve">all’indirizzo </w:t>
      </w:r>
      <w:proofErr w:type="spellStart"/>
      <w:r w:rsidR="00AA4D10">
        <w:rPr>
          <w:snapToGrid w:val="0"/>
          <w:sz w:val="24"/>
        </w:rPr>
        <w:t>pec</w:t>
      </w:r>
      <w:proofErr w:type="spellEnd"/>
      <w:r w:rsidR="00AA4D10">
        <w:rPr>
          <w:snapToGrid w:val="0"/>
          <w:sz w:val="24"/>
        </w:rPr>
        <w:t xml:space="preserve">: </w:t>
      </w:r>
      <w:hyperlink r:id="rId8" w:history="1">
        <w:r w:rsidR="00AA4D10" w:rsidRPr="006A7D96">
          <w:rPr>
            <w:rStyle w:val="Collegamentoipertestuale"/>
            <w:snapToGrid w:val="0"/>
            <w:sz w:val="24"/>
          </w:rPr>
          <w:t>protocollogenerale@pec.istitutotumori.na.it</w:t>
        </w:r>
      </w:hyperlink>
      <w:r w:rsidR="00AA4D10">
        <w:rPr>
          <w:snapToGrid w:val="0"/>
          <w:sz w:val="24"/>
        </w:rPr>
        <w:t xml:space="preserve"> </w:t>
      </w:r>
      <w:r w:rsidRPr="00AA4D10">
        <w:rPr>
          <w:snapToGrid w:val="0"/>
          <w:sz w:val="24"/>
        </w:rPr>
        <w:t xml:space="preserve">recante l’intestazione del mittente e la seguente dicitura: </w:t>
      </w:r>
      <w:r w:rsidR="00053D91" w:rsidRPr="00053D91">
        <w:rPr>
          <w:i/>
          <w:iCs/>
          <w:snapToGrid w:val="0"/>
          <w:sz w:val="24"/>
        </w:rPr>
        <w:t>“indagine di mercato per la fornitura</w:t>
      </w:r>
      <w:r w:rsidR="00053D91" w:rsidRPr="00053D91">
        <w:rPr>
          <w:i/>
          <w:snapToGrid w:val="0"/>
          <w:sz w:val="24"/>
        </w:rPr>
        <w:t xml:space="preserve"> </w:t>
      </w:r>
      <w:r w:rsidR="0013330A">
        <w:rPr>
          <w:i/>
          <w:snapToGrid w:val="0"/>
          <w:sz w:val="24"/>
        </w:rPr>
        <w:t xml:space="preserve">in somministrazione di </w:t>
      </w:r>
      <w:r w:rsidR="001F1B48">
        <w:rPr>
          <w:i/>
          <w:snapToGrid w:val="0"/>
          <w:sz w:val="24"/>
        </w:rPr>
        <w:t>130</w:t>
      </w:r>
      <w:r w:rsidR="00053D91" w:rsidRPr="00053D91">
        <w:rPr>
          <w:i/>
          <w:snapToGrid w:val="0"/>
          <w:sz w:val="24"/>
        </w:rPr>
        <w:t xml:space="preserve"> kit di reagenti per la sintesi del </w:t>
      </w:r>
      <w:proofErr w:type="spellStart"/>
      <w:r w:rsidR="00C770F3">
        <w:rPr>
          <w:i/>
          <w:snapToGrid w:val="0"/>
          <w:sz w:val="24"/>
        </w:rPr>
        <w:t>radio</w:t>
      </w:r>
      <w:r w:rsidR="00053D91" w:rsidRPr="00053D91">
        <w:rPr>
          <w:i/>
          <w:snapToGrid w:val="0"/>
          <w:sz w:val="24"/>
        </w:rPr>
        <w:t>farmaco</w:t>
      </w:r>
      <w:proofErr w:type="spellEnd"/>
      <w:r w:rsidR="00053D91" w:rsidRPr="00053D91">
        <w:rPr>
          <w:i/>
          <w:snapToGrid w:val="0"/>
          <w:sz w:val="24"/>
        </w:rPr>
        <w:t xml:space="preserve"> F-PSMA compatibili con le cassette TRASIS, specifiche del modulo </w:t>
      </w:r>
      <w:proofErr w:type="spellStart"/>
      <w:r w:rsidR="00053D91" w:rsidRPr="00053D91">
        <w:rPr>
          <w:i/>
          <w:snapToGrid w:val="0"/>
          <w:sz w:val="24"/>
        </w:rPr>
        <w:t>AllInOne</w:t>
      </w:r>
      <w:proofErr w:type="spellEnd"/>
      <w:r w:rsidR="00053D91" w:rsidRPr="00053D91">
        <w:rPr>
          <w:i/>
          <w:snapToGrid w:val="0"/>
          <w:sz w:val="24"/>
        </w:rPr>
        <w:t xml:space="preserve">, utilizzato per la sintesi del </w:t>
      </w:r>
      <w:proofErr w:type="spellStart"/>
      <w:r w:rsidR="00053D91" w:rsidRPr="00053D91">
        <w:rPr>
          <w:i/>
          <w:snapToGrid w:val="0"/>
          <w:sz w:val="24"/>
        </w:rPr>
        <w:t>radiofarmaco</w:t>
      </w:r>
      <w:proofErr w:type="spellEnd"/>
      <w:r w:rsidR="00053D91" w:rsidRPr="00053D91">
        <w:rPr>
          <w:i/>
          <w:snapToGrid w:val="0"/>
          <w:sz w:val="24"/>
        </w:rPr>
        <w:t xml:space="preserve"> F-PSMA per una spesa totale di €  </w:t>
      </w:r>
      <w:r w:rsidR="001F1B48">
        <w:rPr>
          <w:i/>
          <w:snapToGrid w:val="0"/>
          <w:sz w:val="24"/>
        </w:rPr>
        <w:t>71.5</w:t>
      </w:r>
      <w:r w:rsidR="00053D91" w:rsidRPr="00053D91">
        <w:rPr>
          <w:i/>
          <w:snapToGrid w:val="0"/>
          <w:sz w:val="24"/>
        </w:rPr>
        <w:t>00,00”</w:t>
      </w:r>
      <w:r w:rsidR="00053D91">
        <w:rPr>
          <w:i/>
          <w:snapToGrid w:val="0"/>
          <w:sz w:val="24"/>
        </w:rPr>
        <w:t xml:space="preserve"> </w:t>
      </w:r>
      <w:r w:rsidR="00053D91" w:rsidRPr="00053D91">
        <w:rPr>
          <w:iCs/>
          <w:snapToGrid w:val="0"/>
          <w:sz w:val="24"/>
        </w:rPr>
        <w:t xml:space="preserve">per le esigenze della </w:t>
      </w:r>
      <w:proofErr w:type="spellStart"/>
      <w:r w:rsidR="00053D91" w:rsidRPr="00053D91">
        <w:rPr>
          <w:iCs/>
          <w:snapToGrid w:val="0"/>
          <w:sz w:val="24"/>
        </w:rPr>
        <w:t>Radiofarmacia</w:t>
      </w:r>
      <w:proofErr w:type="spellEnd"/>
      <w:r w:rsidR="00053D91" w:rsidRPr="00053D91">
        <w:rPr>
          <w:iCs/>
          <w:snapToGrid w:val="0"/>
          <w:sz w:val="24"/>
        </w:rPr>
        <w:t xml:space="preserve"> dell’Istituto</w:t>
      </w:r>
      <w:r w:rsidR="00053D91" w:rsidRPr="00053D91">
        <w:rPr>
          <w:i/>
          <w:snapToGrid w:val="0"/>
          <w:sz w:val="24"/>
        </w:rPr>
        <w:t xml:space="preserve"> </w:t>
      </w:r>
      <w:r w:rsidR="00D314CB" w:rsidRPr="00AA4D10">
        <w:rPr>
          <w:snapToGrid w:val="0"/>
          <w:sz w:val="24"/>
        </w:rPr>
        <w:t xml:space="preserve"> </w:t>
      </w:r>
      <w:r w:rsidRPr="00760344">
        <w:rPr>
          <w:snapToGrid w:val="0"/>
          <w:sz w:val="24"/>
        </w:rPr>
        <w:t xml:space="preserve">entro le </w:t>
      </w:r>
      <w:r w:rsidRPr="00760344">
        <w:rPr>
          <w:b/>
          <w:snapToGrid w:val="0"/>
          <w:sz w:val="24"/>
          <w:u w:val="single"/>
        </w:rPr>
        <w:t>ore 1</w:t>
      </w:r>
      <w:r w:rsidR="00AA4D10" w:rsidRPr="00760344">
        <w:rPr>
          <w:b/>
          <w:snapToGrid w:val="0"/>
          <w:sz w:val="24"/>
          <w:u w:val="single"/>
        </w:rPr>
        <w:t>2</w:t>
      </w:r>
      <w:r w:rsidR="00301139">
        <w:rPr>
          <w:b/>
          <w:snapToGrid w:val="0"/>
          <w:sz w:val="24"/>
          <w:u w:val="single"/>
        </w:rPr>
        <w:t>:</w:t>
      </w:r>
      <w:bookmarkStart w:id="1" w:name="_GoBack"/>
      <w:bookmarkEnd w:id="1"/>
      <w:r w:rsidRPr="00760344">
        <w:rPr>
          <w:b/>
          <w:snapToGrid w:val="0"/>
          <w:sz w:val="24"/>
          <w:u w:val="single"/>
        </w:rPr>
        <w:t>00</w:t>
      </w:r>
      <w:r w:rsidRPr="00760344">
        <w:rPr>
          <w:snapToGrid w:val="0"/>
          <w:sz w:val="24"/>
        </w:rPr>
        <w:t xml:space="preserve"> del giorno </w:t>
      </w:r>
      <w:r w:rsidR="005E6A15">
        <w:rPr>
          <w:b/>
          <w:snapToGrid w:val="0"/>
          <w:sz w:val="24"/>
          <w:u w:val="single"/>
        </w:rPr>
        <w:t>12.11.2020</w:t>
      </w:r>
    </w:p>
    <w:p w:rsidR="007634CE" w:rsidRDefault="007634CE" w:rsidP="007634CE">
      <w:pPr>
        <w:jc w:val="both"/>
        <w:rPr>
          <w:snapToGrid w:val="0"/>
          <w:sz w:val="24"/>
        </w:rPr>
      </w:pPr>
    </w:p>
    <w:p w:rsidR="007634CE" w:rsidRDefault="007634CE" w:rsidP="007634CE">
      <w:pPr>
        <w:jc w:val="both"/>
        <w:rPr>
          <w:snapToGrid w:val="0"/>
          <w:sz w:val="24"/>
        </w:rPr>
      </w:pPr>
      <w:r>
        <w:rPr>
          <w:snapToGrid w:val="0"/>
          <w:sz w:val="24"/>
        </w:rPr>
        <w:t>Le manifestazioni d’interesse presentate oltre il suddetto termine non saranno prese in considerazione ai fini della presente indagine di mercato.</w:t>
      </w:r>
    </w:p>
    <w:p w:rsidR="007634CE" w:rsidRDefault="007634CE" w:rsidP="007634CE">
      <w:pPr>
        <w:jc w:val="both"/>
        <w:rPr>
          <w:snapToGrid w:val="0"/>
          <w:sz w:val="24"/>
        </w:rPr>
      </w:pPr>
    </w:p>
    <w:p w:rsidR="007634CE" w:rsidRDefault="007634CE" w:rsidP="007634CE">
      <w:pPr>
        <w:jc w:val="both"/>
        <w:rPr>
          <w:snapToGrid w:val="0"/>
          <w:sz w:val="24"/>
        </w:rPr>
      </w:pPr>
      <w:r>
        <w:rPr>
          <w:snapToGrid w:val="0"/>
          <w:sz w:val="24"/>
        </w:rPr>
        <w:t>Si precisa, altresì, che la presente indagine di mercato non costituisce obbligo per l’Istituto di procedere alle successive fasi di confronto concorrenziale e di affidamento e, pertanto, non vincola in alcun modo l’Istituto con gli operatori che hanno manifestato il loro interesse, non trattandosi di avviso di gara o procedura di gara.</w:t>
      </w:r>
    </w:p>
    <w:p w:rsidR="007634CE" w:rsidRDefault="007634CE" w:rsidP="007634CE">
      <w:pPr>
        <w:jc w:val="both"/>
        <w:rPr>
          <w:snapToGrid w:val="0"/>
          <w:sz w:val="24"/>
        </w:rPr>
      </w:pPr>
    </w:p>
    <w:p w:rsidR="007634CE" w:rsidRDefault="007634CE" w:rsidP="007634CE">
      <w:pPr>
        <w:jc w:val="both"/>
        <w:rPr>
          <w:snapToGrid w:val="0"/>
          <w:sz w:val="24"/>
        </w:rPr>
      </w:pPr>
      <w:r>
        <w:rPr>
          <w:snapToGrid w:val="0"/>
          <w:sz w:val="24"/>
        </w:rPr>
        <w:t xml:space="preserve">I dati forniti dai soggetti proponenti verranno trattati, ai sensi del </w:t>
      </w:r>
      <w:proofErr w:type="spellStart"/>
      <w:proofErr w:type="gramStart"/>
      <w:r>
        <w:rPr>
          <w:snapToGrid w:val="0"/>
          <w:sz w:val="24"/>
        </w:rPr>
        <w:t>D.Lgs</w:t>
      </w:r>
      <w:proofErr w:type="gramEnd"/>
      <w:r>
        <w:rPr>
          <w:snapToGrid w:val="0"/>
          <w:sz w:val="24"/>
        </w:rPr>
        <w:t>.</w:t>
      </w:r>
      <w:proofErr w:type="spellEnd"/>
      <w:r>
        <w:rPr>
          <w:snapToGrid w:val="0"/>
          <w:sz w:val="24"/>
        </w:rPr>
        <w:t xml:space="preserve"> 196/2003 </w:t>
      </w:r>
      <w:r w:rsidR="0013330A">
        <w:rPr>
          <w:snapToGrid w:val="0"/>
          <w:sz w:val="24"/>
        </w:rPr>
        <w:t>così come modificato da</w:t>
      </w:r>
      <w:r w:rsidR="00053D91">
        <w:rPr>
          <w:snapToGrid w:val="0"/>
          <w:sz w:val="24"/>
        </w:rPr>
        <w:t xml:space="preserve">l Regolamento Europeo “GDPR” 2016/679 </w:t>
      </w:r>
      <w:r>
        <w:rPr>
          <w:snapToGrid w:val="0"/>
          <w:sz w:val="24"/>
        </w:rPr>
        <w:t>esclusivamente per le finalità connesse all’espletamento della suddetta procedura.</w:t>
      </w:r>
    </w:p>
    <w:p w:rsidR="007634CE" w:rsidRDefault="007634CE" w:rsidP="007634CE">
      <w:pPr>
        <w:jc w:val="both"/>
        <w:rPr>
          <w:snapToGrid w:val="0"/>
          <w:sz w:val="24"/>
        </w:rPr>
      </w:pPr>
    </w:p>
    <w:p w:rsidR="007634CE" w:rsidRDefault="007634CE" w:rsidP="007634CE">
      <w:pPr>
        <w:jc w:val="both"/>
        <w:rPr>
          <w:snapToGrid w:val="0"/>
          <w:sz w:val="24"/>
        </w:rPr>
      </w:pPr>
      <w:r>
        <w:rPr>
          <w:snapToGrid w:val="0"/>
          <w:sz w:val="24"/>
        </w:rPr>
        <w:t>Per qualsiasi informazione gli interessati potranno rivolgersi al Dott. Antonio Seller</w:t>
      </w:r>
      <w:r w:rsidR="00053D91">
        <w:rPr>
          <w:snapToGrid w:val="0"/>
          <w:sz w:val="24"/>
        </w:rPr>
        <w:t xml:space="preserve">, </w:t>
      </w:r>
      <w:proofErr w:type="spellStart"/>
      <w:r w:rsidR="00053D91">
        <w:rPr>
          <w:snapToGrid w:val="0"/>
          <w:sz w:val="24"/>
        </w:rPr>
        <w:t>Rup</w:t>
      </w:r>
      <w:proofErr w:type="spellEnd"/>
      <w:r w:rsidR="00053D91">
        <w:rPr>
          <w:snapToGrid w:val="0"/>
          <w:sz w:val="24"/>
        </w:rPr>
        <w:t xml:space="preserve"> della procedura</w:t>
      </w:r>
      <w:r>
        <w:rPr>
          <w:snapToGrid w:val="0"/>
          <w:sz w:val="24"/>
        </w:rPr>
        <w:t xml:space="preserve"> ( </w:t>
      </w:r>
      <w:proofErr w:type="spellStart"/>
      <w:r w:rsidR="00053D91">
        <w:rPr>
          <w:snapToGrid w:val="0"/>
          <w:sz w:val="24"/>
        </w:rPr>
        <w:t>tel</w:t>
      </w:r>
      <w:proofErr w:type="spellEnd"/>
      <w:r>
        <w:rPr>
          <w:snapToGrid w:val="0"/>
          <w:sz w:val="24"/>
        </w:rPr>
        <w:t xml:space="preserve"> 081 5</w:t>
      </w:r>
      <w:r w:rsidR="00053D91">
        <w:rPr>
          <w:snapToGrid w:val="0"/>
          <w:sz w:val="24"/>
        </w:rPr>
        <w:t>903514</w:t>
      </w:r>
      <w:r>
        <w:rPr>
          <w:snapToGrid w:val="0"/>
          <w:sz w:val="24"/>
        </w:rPr>
        <w:t xml:space="preserve"> – </w:t>
      </w:r>
      <w:hyperlink r:id="rId9" w:history="1">
        <w:r w:rsidR="00881AEB" w:rsidRPr="00FE3430">
          <w:rPr>
            <w:rStyle w:val="Collegamentoipertestuale"/>
            <w:snapToGrid w:val="0"/>
            <w:sz w:val="24"/>
          </w:rPr>
          <w:t>protocollogenerale@pec.istitutotumori.na.it</w:t>
        </w:r>
      </w:hyperlink>
      <w:r w:rsidR="00460B90">
        <w:rPr>
          <w:snapToGrid w:val="0"/>
          <w:sz w:val="24"/>
        </w:rPr>
        <w:t xml:space="preserve"> </w:t>
      </w:r>
      <w:r>
        <w:rPr>
          <w:snapToGrid w:val="0"/>
          <w:sz w:val="24"/>
        </w:rPr>
        <w:t>) .</w:t>
      </w:r>
    </w:p>
    <w:p w:rsidR="007634CE" w:rsidRDefault="007634CE" w:rsidP="007634CE">
      <w:pPr>
        <w:jc w:val="both"/>
        <w:rPr>
          <w:snapToGrid w:val="0"/>
          <w:sz w:val="24"/>
        </w:rPr>
      </w:pPr>
    </w:p>
    <w:p w:rsidR="007634CE" w:rsidRDefault="007634CE" w:rsidP="007634CE">
      <w:pPr>
        <w:jc w:val="both"/>
        <w:rPr>
          <w:snapToGrid w:val="0"/>
          <w:sz w:val="24"/>
          <w:u w:val="single"/>
        </w:rPr>
      </w:pPr>
      <w:r>
        <w:rPr>
          <w:snapToGrid w:val="0"/>
          <w:sz w:val="24"/>
        </w:rPr>
        <w:t xml:space="preserve">Il presente avviso è consultabile sul sito internet </w:t>
      </w:r>
      <w:hyperlink r:id="rId10" w:history="1">
        <w:r w:rsidRPr="00162D29">
          <w:rPr>
            <w:rStyle w:val="Collegamentoipertestuale"/>
            <w:snapToGrid w:val="0"/>
            <w:sz w:val="24"/>
          </w:rPr>
          <w:t>www.istitutotumori.na.it</w:t>
        </w:r>
      </w:hyperlink>
    </w:p>
    <w:p w:rsidR="007634CE" w:rsidRDefault="007634CE" w:rsidP="007634CE">
      <w:pPr>
        <w:jc w:val="both"/>
        <w:rPr>
          <w:snapToGrid w:val="0"/>
          <w:sz w:val="24"/>
        </w:rPr>
      </w:pPr>
      <w:r>
        <w:rPr>
          <w:snapToGrid w:val="0"/>
          <w:sz w:val="24"/>
        </w:rPr>
        <w:t xml:space="preserve"> </w:t>
      </w:r>
    </w:p>
    <w:p w:rsidR="007634CE" w:rsidRDefault="007634CE" w:rsidP="007634CE">
      <w:pPr>
        <w:tabs>
          <w:tab w:val="left" w:pos="4140"/>
        </w:tabs>
        <w:jc w:val="center"/>
        <w:rPr>
          <w:b/>
          <w:sz w:val="24"/>
          <w:szCs w:val="24"/>
        </w:rPr>
      </w:pPr>
    </w:p>
    <w:p w:rsidR="00B00FD8" w:rsidRPr="00B00FD8" w:rsidRDefault="00B00FD8" w:rsidP="00B00FD8">
      <w:pPr>
        <w:suppressAutoHyphens/>
        <w:jc w:val="center"/>
        <w:rPr>
          <w:b/>
          <w:sz w:val="24"/>
          <w:szCs w:val="24"/>
          <w:lang w:eastAsia="ar-SA"/>
        </w:rPr>
      </w:pPr>
      <w:r w:rsidRPr="00B00FD8">
        <w:rPr>
          <w:b/>
          <w:sz w:val="24"/>
          <w:szCs w:val="24"/>
          <w:lang w:eastAsia="ar-SA"/>
        </w:rPr>
        <w:t>IL DIRETTORE</w:t>
      </w:r>
    </w:p>
    <w:p w:rsidR="00B00FD8" w:rsidRPr="00B00FD8" w:rsidRDefault="00B00FD8" w:rsidP="00B00FD8">
      <w:pPr>
        <w:suppressAutoHyphens/>
        <w:jc w:val="center"/>
        <w:rPr>
          <w:b/>
          <w:sz w:val="24"/>
          <w:szCs w:val="24"/>
          <w:lang w:eastAsia="ar-SA"/>
        </w:rPr>
      </w:pPr>
      <w:r w:rsidRPr="00B00FD8">
        <w:rPr>
          <w:b/>
          <w:sz w:val="24"/>
          <w:szCs w:val="24"/>
          <w:lang w:eastAsia="ar-SA"/>
        </w:rPr>
        <w:t>S.C. GESTIONE BENI E SERVIZI</w:t>
      </w:r>
    </w:p>
    <w:p w:rsidR="00B00FD8" w:rsidRPr="00B00FD8" w:rsidRDefault="00B00FD8" w:rsidP="00B00FD8">
      <w:pPr>
        <w:suppressAutoHyphens/>
        <w:jc w:val="center"/>
        <w:rPr>
          <w:rFonts w:ascii="Tahoma" w:hAnsi="Tahoma" w:cs="Tahoma"/>
          <w:b/>
          <w:bCs/>
          <w:i/>
          <w:iCs/>
          <w:lang w:eastAsia="ar-SA"/>
        </w:rPr>
      </w:pPr>
      <w:r w:rsidRPr="00B00FD8">
        <w:rPr>
          <w:b/>
          <w:sz w:val="24"/>
          <w:szCs w:val="24"/>
          <w:lang w:eastAsia="ar-SA"/>
        </w:rPr>
        <w:t>Dott. Antonio Seller</w:t>
      </w:r>
    </w:p>
    <w:p w:rsidR="007634CE" w:rsidRDefault="007634CE" w:rsidP="003E43C8">
      <w:pPr>
        <w:ind w:firstLine="567"/>
        <w:jc w:val="both"/>
        <w:rPr>
          <w:b/>
          <w:bCs/>
          <w:i/>
          <w:sz w:val="24"/>
          <w:szCs w:val="24"/>
        </w:rPr>
      </w:pPr>
    </w:p>
    <w:p w:rsidR="00B00FD8" w:rsidRDefault="00B00FD8"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p w:rsidR="007634CE" w:rsidRDefault="007634CE" w:rsidP="003E43C8">
      <w:pPr>
        <w:ind w:firstLine="567"/>
        <w:jc w:val="both"/>
        <w:rPr>
          <w:b/>
          <w:bCs/>
          <w:i/>
          <w:sz w:val="24"/>
          <w:szCs w:val="24"/>
        </w:rPr>
      </w:pPr>
    </w:p>
    <w:sectPr w:rsidR="007634CE" w:rsidSect="00CF3AD2">
      <w:headerReference w:type="default" r:id="rId11"/>
      <w:footerReference w:type="default" r:id="rId12"/>
      <w:pgSz w:w="12240" w:h="15840"/>
      <w:pgMar w:top="567" w:right="1134" w:bottom="397" w:left="1134" w:header="720" w:footer="227"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E40" w:rsidRDefault="003B4E40">
      <w:r>
        <w:separator/>
      </w:r>
    </w:p>
  </w:endnote>
  <w:endnote w:type="continuationSeparator" w:id="0">
    <w:p w:rsidR="003B4E40" w:rsidRDefault="003B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728391"/>
      <w:docPartObj>
        <w:docPartGallery w:val="Page Numbers (Bottom of Page)"/>
        <w:docPartUnique/>
      </w:docPartObj>
    </w:sdtPr>
    <w:sdtEndPr/>
    <w:sdtContent>
      <w:sdt>
        <w:sdtPr>
          <w:id w:val="1728636285"/>
          <w:docPartObj>
            <w:docPartGallery w:val="Page Numbers (Top of Page)"/>
            <w:docPartUnique/>
          </w:docPartObj>
        </w:sdtPr>
        <w:sdtEndPr/>
        <w:sdtContent>
          <w:p w:rsidR="00CF3AD2" w:rsidRDefault="00CF3AD2">
            <w:pPr>
              <w:pStyle w:val="Pidipagina"/>
              <w:jc w:val="center"/>
            </w:pPr>
            <w:r>
              <w:t xml:space="preserve">Pag. </w:t>
            </w:r>
            <w:r>
              <w:rPr>
                <w:b/>
                <w:bCs/>
                <w:sz w:val="24"/>
                <w:szCs w:val="24"/>
              </w:rPr>
              <w:fldChar w:fldCharType="begin"/>
            </w:r>
            <w:r>
              <w:rPr>
                <w:b/>
                <w:bCs/>
              </w:rPr>
              <w:instrText>PAGE</w:instrText>
            </w:r>
            <w:r>
              <w:rPr>
                <w:b/>
                <w:bCs/>
                <w:sz w:val="24"/>
                <w:szCs w:val="24"/>
              </w:rPr>
              <w:fldChar w:fldCharType="separate"/>
            </w:r>
            <w:r w:rsidR="00301139">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301139">
              <w:rPr>
                <w:b/>
                <w:bCs/>
                <w:noProof/>
              </w:rPr>
              <w:t>2</w:t>
            </w:r>
            <w:r>
              <w:rPr>
                <w:b/>
                <w:bCs/>
                <w:sz w:val="24"/>
                <w:szCs w:val="24"/>
              </w:rPr>
              <w:fldChar w:fldCharType="end"/>
            </w:r>
          </w:p>
        </w:sdtContent>
      </w:sdt>
    </w:sdtContent>
  </w:sdt>
  <w:p w:rsidR="00CF3AD2" w:rsidRDefault="00CF3AD2">
    <w:pPr>
      <w:pStyle w:val="Pidipagina"/>
      <w:shd w:val="clear" w:color="auto" w:fill="D9D9D9"/>
      <w:jc w:val="center"/>
      <w:rPr>
        <w:rFonts w:ascii="Arial Narrow" w:hAnsi="Arial Narrow"/>
        <w:i/>
        <w:iCs/>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E40" w:rsidRDefault="003B4E40">
      <w:r>
        <w:separator/>
      </w:r>
    </w:p>
  </w:footnote>
  <w:footnote w:type="continuationSeparator" w:id="0">
    <w:p w:rsidR="003B4E40" w:rsidRDefault="003B4E4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AD2" w:rsidRDefault="00CF3AD2">
    <w:pPr>
      <w:pStyle w:val="Intestazione"/>
      <w:tabs>
        <w:tab w:val="clear" w:pos="4819"/>
        <w:tab w:val="clear" w:pos="9638"/>
      </w:tabs>
    </w:pPr>
    <w:r>
      <w:object w:dxaOrig="396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13.25pt">
          <v:imagedata r:id="rId1" o:title=""/>
        </v:shape>
        <o:OLEObject Type="Embed" ProgID="PowerPoint.Slide.8" ShapeID="_x0000_i1025" DrawAspect="Content" ObjectID="_1665257561" r:id="rId2"/>
      </w:object>
    </w:r>
  </w:p>
  <w:p w:rsidR="00CF3AD2" w:rsidRPr="00AF19F1" w:rsidRDefault="00CF3AD2">
    <w:pPr>
      <w:pStyle w:val="Intestazione"/>
      <w:tabs>
        <w:tab w:val="clear" w:pos="4819"/>
        <w:tab w:val="clear" w:pos="9638"/>
      </w:tabs>
      <w:rPr>
        <w:rFonts w:ascii="Britannic Bold" w:hAnsi="Britannic Bold"/>
        <w:b/>
        <w:sz w:val="28"/>
        <w:szCs w:val="28"/>
      </w:rPr>
    </w:pPr>
    <w:r w:rsidRPr="00AF19F1">
      <w:rPr>
        <w:rFonts w:ascii="Britannic Bold" w:hAnsi="Britannic Bold"/>
        <w:b/>
        <w:sz w:val="28"/>
        <w:szCs w:val="28"/>
      </w:rPr>
      <w:t>S.C. GESTIONE BENI E SERVIZI</w:t>
    </w:r>
  </w:p>
  <w:p w:rsidR="00CF3AD2" w:rsidRPr="00AF19F1" w:rsidRDefault="00CF3AD2">
    <w:pPr>
      <w:pStyle w:val="Intestazione"/>
      <w:rPr>
        <w:rFonts w:ascii="Britannic Bold" w:hAnsi="Britannic Bold"/>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306D"/>
    <w:multiLevelType w:val="hybridMultilevel"/>
    <w:tmpl w:val="4746D81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70628A"/>
    <w:multiLevelType w:val="hybridMultilevel"/>
    <w:tmpl w:val="9B70B3CE"/>
    <w:lvl w:ilvl="0" w:tplc="C0563E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13204B"/>
    <w:multiLevelType w:val="hybridMultilevel"/>
    <w:tmpl w:val="45F40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4FF2E9C"/>
    <w:multiLevelType w:val="hybridMultilevel"/>
    <w:tmpl w:val="2F7616BC"/>
    <w:lvl w:ilvl="0" w:tplc="931AE134">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486A3B78"/>
    <w:multiLevelType w:val="hybridMultilevel"/>
    <w:tmpl w:val="58288122"/>
    <w:lvl w:ilvl="0" w:tplc="C5946DB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5" w15:restartNumberingAfterBreak="0">
    <w:nsid w:val="4F2865EB"/>
    <w:multiLevelType w:val="hybridMultilevel"/>
    <w:tmpl w:val="7FA0B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C8017A"/>
    <w:multiLevelType w:val="hybridMultilevel"/>
    <w:tmpl w:val="9EA4614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3A745CE"/>
    <w:multiLevelType w:val="hybridMultilevel"/>
    <w:tmpl w:val="F1607858"/>
    <w:lvl w:ilvl="0" w:tplc="8F009BF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4CE"/>
    <w:rsid w:val="0001730C"/>
    <w:rsid w:val="00053D91"/>
    <w:rsid w:val="00082B4E"/>
    <w:rsid w:val="0013330A"/>
    <w:rsid w:val="001A19D5"/>
    <w:rsid w:val="001E1C76"/>
    <w:rsid w:val="001F1B48"/>
    <w:rsid w:val="00266855"/>
    <w:rsid w:val="002C4E9B"/>
    <w:rsid w:val="002D518E"/>
    <w:rsid w:val="00301139"/>
    <w:rsid w:val="00307B76"/>
    <w:rsid w:val="00371975"/>
    <w:rsid w:val="00383130"/>
    <w:rsid w:val="003B4E40"/>
    <w:rsid w:val="003D02C8"/>
    <w:rsid w:val="003E43C8"/>
    <w:rsid w:val="00460B90"/>
    <w:rsid w:val="00496AD8"/>
    <w:rsid w:val="004E1B19"/>
    <w:rsid w:val="005D132B"/>
    <w:rsid w:val="005D4139"/>
    <w:rsid w:val="005E6A15"/>
    <w:rsid w:val="00665E95"/>
    <w:rsid w:val="006A1707"/>
    <w:rsid w:val="006D1C92"/>
    <w:rsid w:val="00760344"/>
    <w:rsid w:val="007634CE"/>
    <w:rsid w:val="00803BC1"/>
    <w:rsid w:val="00881AEB"/>
    <w:rsid w:val="008A2DBC"/>
    <w:rsid w:val="008E22CB"/>
    <w:rsid w:val="008F0E2F"/>
    <w:rsid w:val="0090192D"/>
    <w:rsid w:val="009448DA"/>
    <w:rsid w:val="0094609A"/>
    <w:rsid w:val="00955723"/>
    <w:rsid w:val="009A6869"/>
    <w:rsid w:val="00A0384A"/>
    <w:rsid w:val="00AA4D10"/>
    <w:rsid w:val="00AD3D19"/>
    <w:rsid w:val="00AD4B75"/>
    <w:rsid w:val="00B00FD8"/>
    <w:rsid w:val="00BA611A"/>
    <w:rsid w:val="00BD146B"/>
    <w:rsid w:val="00C17CDF"/>
    <w:rsid w:val="00C37C75"/>
    <w:rsid w:val="00C60FBA"/>
    <w:rsid w:val="00C617F0"/>
    <w:rsid w:val="00C770F3"/>
    <w:rsid w:val="00CF3AD2"/>
    <w:rsid w:val="00D0528D"/>
    <w:rsid w:val="00D314CB"/>
    <w:rsid w:val="00D51348"/>
    <w:rsid w:val="00D51A8B"/>
    <w:rsid w:val="00D758CB"/>
    <w:rsid w:val="00DE793B"/>
    <w:rsid w:val="00E42D90"/>
    <w:rsid w:val="00E73B62"/>
    <w:rsid w:val="00EC06EE"/>
    <w:rsid w:val="00EC17B0"/>
    <w:rsid w:val="00ED01A2"/>
    <w:rsid w:val="00EF2B0C"/>
    <w:rsid w:val="00F95A63"/>
    <w:rsid w:val="00FA3C36"/>
    <w:rsid w:val="00FF47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6D00B"/>
  <w15:docId w15:val="{89E948EF-A8AF-4DC9-A415-6B870360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634CE"/>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rsid w:val="007634CE"/>
    <w:rPr>
      <w:rFonts w:ascii="Courier New" w:hAnsi="Courier New" w:cs="Courier New"/>
    </w:rPr>
  </w:style>
  <w:style w:type="character" w:customStyle="1" w:styleId="TestonormaleCarattere">
    <w:name w:val="Testo normale Carattere"/>
    <w:basedOn w:val="Carpredefinitoparagrafo"/>
    <w:link w:val="Testonormale"/>
    <w:rsid w:val="007634CE"/>
    <w:rPr>
      <w:rFonts w:ascii="Courier New" w:eastAsia="Times New Roman" w:hAnsi="Courier New" w:cs="Courier New"/>
      <w:sz w:val="20"/>
      <w:szCs w:val="20"/>
      <w:lang w:eastAsia="it-IT"/>
    </w:rPr>
  </w:style>
  <w:style w:type="paragraph" w:styleId="Intestazione">
    <w:name w:val="header"/>
    <w:basedOn w:val="Normale"/>
    <w:link w:val="IntestazioneCarattere"/>
    <w:rsid w:val="007634CE"/>
    <w:pPr>
      <w:tabs>
        <w:tab w:val="center" w:pos="4819"/>
        <w:tab w:val="right" w:pos="9638"/>
      </w:tabs>
    </w:pPr>
  </w:style>
  <w:style w:type="character" w:customStyle="1" w:styleId="IntestazioneCarattere">
    <w:name w:val="Intestazione Carattere"/>
    <w:basedOn w:val="Carpredefinitoparagrafo"/>
    <w:link w:val="Intestazione"/>
    <w:rsid w:val="007634C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634CE"/>
    <w:pPr>
      <w:tabs>
        <w:tab w:val="center" w:pos="4819"/>
        <w:tab w:val="right" w:pos="9638"/>
      </w:tabs>
    </w:pPr>
  </w:style>
  <w:style w:type="character" w:customStyle="1" w:styleId="PidipaginaCarattere">
    <w:name w:val="Piè di pagina Carattere"/>
    <w:basedOn w:val="Carpredefinitoparagrafo"/>
    <w:link w:val="Pidipagina"/>
    <w:uiPriority w:val="99"/>
    <w:rsid w:val="007634CE"/>
    <w:rPr>
      <w:rFonts w:ascii="Times New Roman" w:eastAsia="Times New Roman" w:hAnsi="Times New Roman" w:cs="Times New Roman"/>
      <w:sz w:val="20"/>
      <w:szCs w:val="20"/>
      <w:lang w:eastAsia="it-IT"/>
    </w:rPr>
  </w:style>
  <w:style w:type="character" w:styleId="Collegamentoipertestuale">
    <w:name w:val="Hyperlink"/>
    <w:basedOn w:val="Carpredefinitoparagrafo"/>
    <w:rsid w:val="007634CE"/>
    <w:rPr>
      <w:color w:val="0000FF"/>
      <w:u w:val="single"/>
    </w:rPr>
  </w:style>
  <w:style w:type="paragraph" w:styleId="Paragrafoelenco">
    <w:name w:val="List Paragraph"/>
    <w:basedOn w:val="Normale"/>
    <w:uiPriority w:val="34"/>
    <w:qFormat/>
    <w:rsid w:val="007634CE"/>
    <w:pPr>
      <w:ind w:left="720"/>
      <w:contextualSpacing/>
    </w:pPr>
  </w:style>
  <w:style w:type="paragraph" w:styleId="Testofumetto">
    <w:name w:val="Balloon Text"/>
    <w:basedOn w:val="Normale"/>
    <w:link w:val="TestofumettoCarattere"/>
    <w:uiPriority w:val="99"/>
    <w:semiHidden/>
    <w:unhideWhenUsed/>
    <w:rsid w:val="0037197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1975"/>
    <w:rPr>
      <w:rFonts w:ascii="Tahoma" w:eastAsia="Times New Roman" w:hAnsi="Tahoma" w:cs="Tahoma"/>
      <w:sz w:val="16"/>
      <w:szCs w:val="16"/>
      <w:lang w:eastAsia="it-IT"/>
    </w:rPr>
  </w:style>
  <w:style w:type="table" w:customStyle="1" w:styleId="Grigliatabella1">
    <w:name w:val="Griglia tabella1"/>
    <w:basedOn w:val="Tabellanormale"/>
    <w:next w:val="Grigliatabella"/>
    <w:uiPriority w:val="39"/>
    <w:rsid w:val="00FF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FF4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generale@pec.istitutotumori.n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stitutotumori.na.it" TargetMode="External"/><Relationship Id="rId4" Type="http://schemas.openxmlformats.org/officeDocument/2006/relationships/settings" Target="settings.xml"/><Relationship Id="rId9" Type="http://schemas.openxmlformats.org/officeDocument/2006/relationships/hyperlink" Target="mailto:protocollogenerale@pec.istitutotumori.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651A-26A4-408D-B920-ABAB6DFE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684</Words>
  <Characters>3903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 Seller</dc:creator>
  <cp:lastModifiedBy>utente</cp:lastModifiedBy>
  <cp:revision>5</cp:revision>
  <cp:lastPrinted>2020-10-12T08:07:00Z</cp:lastPrinted>
  <dcterms:created xsi:type="dcterms:W3CDTF">2020-10-26T21:39:00Z</dcterms:created>
  <dcterms:modified xsi:type="dcterms:W3CDTF">2020-10-26T21:46:00Z</dcterms:modified>
</cp:coreProperties>
</file>